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7C6" w14:textId="05753655" w:rsidR="00322771" w:rsidRPr="00DA7BDF" w:rsidRDefault="00DA7BDF" w:rsidP="00DA7BDF">
      <w:pPr>
        <w:pStyle w:val="Heading1"/>
        <w:jc w:val="center"/>
        <w:rPr>
          <w:sz w:val="44"/>
          <w:szCs w:val="44"/>
        </w:rPr>
      </w:pPr>
      <w:r w:rsidRPr="00DA7BDF">
        <w:rPr>
          <w:sz w:val="44"/>
          <w:szCs w:val="44"/>
        </w:rPr>
        <w:t>Το πρόγραμμα της εκδήλωση ΑΠΘ-ΟΠΕ &amp; ΑΛΛΗΛΟΝ</w:t>
      </w:r>
      <w:r w:rsidRPr="00DA7BDF">
        <w:rPr>
          <w:sz w:val="44"/>
          <w:szCs w:val="44"/>
        </w:rPr>
        <w:t xml:space="preserve"> – 28/03/2023</w:t>
      </w:r>
    </w:p>
    <w:p w14:paraId="7CB215EB" w14:textId="46C62FF9" w:rsidR="00DA7BDF" w:rsidRDefault="00DA7BDF" w:rsidP="00DA7BDF">
      <w:r>
        <w:t>Για εγγραφές</w:t>
      </w:r>
      <w:hyperlink r:id="rId7" w:history="1">
        <w:r w:rsidRPr="00DA7BDF">
          <w:rPr>
            <w:rStyle w:val="Hyperlink"/>
          </w:rPr>
          <w:t xml:space="preserve">: </w:t>
        </w:r>
        <w:r w:rsidRPr="00DA7BDF">
          <w:rPr>
            <w:rStyle w:val="Hyperlink"/>
          </w:rPr>
          <w:t>https://allilonnet.com/apthevent2/</w:t>
        </w:r>
      </w:hyperlink>
    </w:p>
    <w:p w14:paraId="6E045BE1" w14:textId="33142A6D" w:rsidR="00DA7BDF" w:rsidRDefault="00DA7BDF" w:rsidP="00DA7BDF">
      <w:pPr>
        <w:pStyle w:val="Heading2"/>
        <w:rPr>
          <w:b/>
          <w:bCs/>
          <w:sz w:val="36"/>
          <w:szCs w:val="36"/>
          <w:u w:val="single"/>
        </w:rPr>
      </w:pPr>
      <w:r w:rsidRPr="00DA7BDF">
        <w:rPr>
          <w:b/>
          <w:bCs/>
          <w:sz w:val="36"/>
          <w:szCs w:val="36"/>
          <w:u w:val="single"/>
        </w:rPr>
        <w:t>Πρώτο μέρος, 17:00 – 19:00</w:t>
      </w:r>
    </w:p>
    <w:p w14:paraId="27AC55DD" w14:textId="77777777" w:rsidR="00DA7BDF" w:rsidRPr="00DA7BDF" w:rsidRDefault="00DA7BDF" w:rsidP="00DA7BDF"/>
    <w:p w14:paraId="3845C3F2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u w:val="single"/>
        </w:rPr>
        <w:t>Χαιρετισμοί 20′ (EN–GR)</w:t>
      </w:r>
    </w:p>
    <w:p w14:paraId="677AE278" w14:textId="77777777" w:rsidR="00DA7BDF" w:rsidRDefault="00DA7BDF" w:rsidP="00DA7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Καθηγητής </w:t>
      </w:r>
      <w:proofErr w:type="spellStart"/>
      <w:r>
        <w:rPr>
          <w:rStyle w:val="Strong"/>
          <w:rFonts w:ascii="Arial" w:hAnsi="Arial" w:cs="Arial"/>
          <w:color w:val="333333"/>
        </w:rPr>
        <w:t>Nικόλαος</w:t>
      </w:r>
      <w:proofErr w:type="spellEnd"/>
      <w:r>
        <w:rPr>
          <w:rStyle w:val="Strong"/>
          <w:rFonts w:ascii="Arial" w:hAnsi="Arial" w:cs="Arial"/>
          <w:color w:val="333333"/>
        </w:rPr>
        <w:t xml:space="preserve"> Παπαϊωάννου</w:t>
      </w:r>
      <w:r>
        <w:rPr>
          <w:rFonts w:ascii="Arial" w:hAnsi="Arial" w:cs="Arial"/>
          <w:color w:val="333333"/>
        </w:rPr>
        <w:t>, Πρύτανης ΑΠΘ</w:t>
      </w:r>
    </w:p>
    <w:p w14:paraId="704F0157" w14:textId="77777777" w:rsidR="00DA7BDF" w:rsidRDefault="00DA7BDF" w:rsidP="00DA7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Καθηγητής </w:t>
      </w:r>
      <w:r>
        <w:rPr>
          <w:rStyle w:val="Strong"/>
          <w:rFonts w:ascii="Arial" w:hAnsi="Arial" w:cs="Arial"/>
          <w:color w:val="333333"/>
        </w:rPr>
        <w:t xml:space="preserve">Γρηγόριος </w:t>
      </w:r>
      <w:proofErr w:type="spellStart"/>
      <w:r>
        <w:rPr>
          <w:rStyle w:val="Strong"/>
          <w:rFonts w:ascii="Arial" w:hAnsi="Arial" w:cs="Arial"/>
          <w:color w:val="333333"/>
        </w:rPr>
        <w:t>Ζαρωτιάδης</w:t>
      </w:r>
      <w:proofErr w:type="spellEnd"/>
      <w:r>
        <w:rPr>
          <w:rFonts w:ascii="Arial" w:hAnsi="Arial" w:cs="Arial"/>
          <w:color w:val="333333"/>
        </w:rPr>
        <w:t>, Κοσμήτορας της Σχολής Οικονομικών και Πολιτικών Επιστημών του ΑΠΘ</w:t>
      </w:r>
    </w:p>
    <w:p w14:paraId="21F34817" w14:textId="77777777" w:rsidR="00DA7BDF" w:rsidRDefault="00DA7BDF" w:rsidP="00DA7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Άγγελος </w:t>
      </w:r>
      <w:proofErr w:type="spellStart"/>
      <w:r>
        <w:rPr>
          <w:rStyle w:val="Strong"/>
          <w:rFonts w:ascii="Arial" w:hAnsi="Arial" w:cs="Arial"/>
          <w:color w:val="333333"/>
        </w:rPr>
        <w:t>Παγκράτης</w:t>
      </w:r>
      <w:proofErr w:type="spellEnd"/>
      <w:r>
        <w:rPr>
          <w:rFonts w:ascii="Arial" w:hAnsi="Arial" w:cs="Arial"/>
          <w:color w:val="333333"/>
        </w:rPr>
        <w:t>, Ιδρυτής και Πρόεδρος της ΑΛΛΗΛΟΝ, Πρώην Πρέσβης Ευρωπαϊκής Ένωσης στον Παγκόσμιο Οργανισμό Εμπορίου</w:t>
      </w:r>
    </w:p>
    <w:p w14:paraId="0D2159F9" w14:textId="77777777" w:rsidR="00DA7BDF" w:rsidRDefault="00DA7BDF" w:rsidP="00DA7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Ιωάννης Βραΐλας</w:t>
      </w:r>
      <w:r>
        <w:rPr>
          <w:rFonts w:ascii="Arial" w:hAnsi="Arial" w:cs="Arial"/>
          <w:color w:val="333333"/>
        </w:rPr>
        <w:t>, πρέσβης, μόνιμος αντιπρόσωπος της Ελλάδας στην ΕΕ</w:t>
      </w:r>
    </w:p>
    <w:p w14:paraId="53856119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u w:val="single"/>
        </w:rPr>
        <w:t>1ο Πάνελ (στα Αγγλικά) 60’:</w:t>
      </w:r>
    </w:p>
    <w:p w14:paraId="3EEAEC66" w14:textId="77777777" w:rsidR="00DA7BDF" w:rsidRP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  <w:lang w:val="en-US"/>
        </w:rPr>
      </w:pPr>
      <w:r w:rsidRPr="00DA7BDF">
        <w:rPr>
          <w:rStyle w:val="Strong"/>
          <w:rFonts w:ascii="Arial" w:hAnsi="Arial" w:cs="Arial"/>
          <w:color w:val="333333"/>
          <w:u w:val="single"/>
          <w:lang w:val="en-US"/>
        </w:rPr>
        <w:t>«EU and Sustainable Development Goals (SDGs), state of play of implementation and prospects for 2030»</w:t>
      </w:r>
    </w:p>
    <w:p w14:paraId="1951160D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b/>
          <w:bCs/>
          <w:color w:val="333333"/>
          <w:lang w:val="en-US"/>
        </w:rPr>
        <w:t>Coordinator</w:t>
      </w:r>
      <w:r w:rsidRPr="00DA7BDF">
        <w:rPr>
          <w:rFonts w:ascii="Arial" w:hAnsi="Arial" w:cs="Arial"/>
          <w:color w:val="333333"/>
          <w:lang w:val="en-US"/>
        </w:rPr>
        <w:t> Professor Mr.</w:t>
      </w:r>
      <w:r w:rsidRPr="00DA7BDF">
        <w:rPr>
          <w:rFonts w:ascii="Arial" w:hAnsi="Arial" w:cs="Arial"/>
          <w:b/>
          <w:bCs/>
          <w:color w:val="333333"/>
          <w:lang w:val="en-US"/>
        </w:rPr>
        <w:t> </w:t>
      </w:r>
      <w:proofErr w:type="spellStart"/>
      <w:r w:rsidRPr="00DA7BDF">
        <w:rPr>
          <w:rFonts w:ascii="Arial" w:hAnsi="Arial" w:cs="Arial"/>
          <w:b/>
          <w:bCs/>
          <w:color w:val="333333"/>
          <w:lang w:val="en-US"/>
        </w:rPr>
        <w:t>Ioannis</w:t>
      </w:r>
      <w:proofErr w:type="spellEnd"/>
      <w:r w:rsidRPr="00DA7BDF"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 w:rsidRPr="00DA7BDF">
        <w:rPr>
          <w:rFonts w:ascii="Arial" w:hAnsi="Arial" w:cs="Arial"/>
          <w:b/>
          <w:bCs/>
          <w:color w:val="333333"/>
          <w:lang w:val="en-US"/>
        </w:rPr>
        <w:t>Papageorgiou</w:t>
      </w:r>
      <w:proofErr w:type="spellEnd"/>
      <w:r w:rsidRPr="00DA7BDF">
        <w:rPr>
          <w:rFonts w:ascii="Arial" w:hAnsi="Arial" w:cs="Arial"/>
          <w:color w:val="333333"/>
          <w:lang w:val="en-US"/>
        </w:rPr>
        <w:t xml:space="preserve">, Head of the School of Political Sciences, Faculty of Economic and Political Sciences, </w:t>
      </w:r>
      <w:proofErr w:type="spellStart"/>
      <w:r w:rsidRPr="00DA7BDF">
        <w:rPr>
          <w:rFonts w:ascii="Arial" w:hAnsi="Arial" w:cs="Arial"/>
          <w:color w:val="333333"/>
          <w:lang w:val="en-US"/>
        </w:rPr>
        <w:t>A.U.Th</w:t>
      </w:r>
      <w:proofErr w:type="spellEnd"/>
      <w:r w:rsidRPr="00DA7BDF">
        <w:rPr>
          <w:rFonts w:ascii="Arial" w:hAnsi="Arial" w:cs="Arial"/>
          <w:color w:val="333333"/>
          <w:lang w:val="en-US"/>
        </w:rPr>
        <w:t> </w:t>
      </w:r>
    </w:p>
    <w:p w14:paraId="557BE99C" w14:textId="1966D6F4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b/>
          <w:bCs/>
          <w:color w:val="333333"/>
          <w:lang w:val="en-US"/>
        </w:rPr>
        <w:t xml:space="preserve">Message from </w:t>
      </w:r>
      <w:proofErr w:type="spellStart"/>
      <w:r w:rsidRPr="00DA7BDF">
        <w:rPr>
          <w:rFonts w:ascii="Arial" w:hAnsi="Arial" w:cs="Arial"/>
          <w:b/>
          <w:bCs/>
          <w:color w:val="333333"/>
          <w:lang w:val="en-US"/>
        </w:rPr>
        <w:t>Ideagen</w:t>
      </w:r>
      <w:proofErr w:type="spellEnd"/>
      <w:r w:rsidRPr="00DA7BDF">
        <w:rPr>
          <w:rFonts w:ascii="Arial" w:hAnsi="Arial" w:cs="Arial"/>
          <w:b/>
          <w:bCs/>
          <w:color w:val="333333"/>
          <w:lang w:val="en-US"/>
        </w:rPr>
        <w:t>:</w:t>
      </w:r>
      <w:r w:rsidRPr="00DA7BDF">
        <w:rPr>
          <w:rFonts w:ascii="var(--awb-text-font-family)" w:hAnsi="var(--awb-text-font-family)" w:cs="Arial"/>
          <w:color w:val="333333"/>
          <w:lang w:val="en-US"/>
        </w:rPr>
        <w:t> </w:t>
      </w:r>
      <w:proofErr w:type="spellStart"/>
      <w:r w:rsidRPr="00FA5842">
        <w:rPr>
          <w:rFonts w:ascii="Arial" w:hAnsi="Arial" w:cs="Arial"/>
          <w:color w:val="333333"/>
          <w:lang w:val="en-US"/>
        </w:rPr>
        <w:t>Angelos</w:t>
      </w:r>
      <w:proofErr w:type="spellEnd"/>
      <w:r w:rsidRPr="00FA5842">
        <w:rPr>
          <w:rFonts w:ascii="Arial" w:hAnsi="Arial" w:cs="Arial"/>
          <w:color w:val="333333"/>
          <w:lang w:val="en-US"/>
        </w:rPr>
        <w:t xml:space="preserve"> Pangratis, Acting Chair of </w:t>
      </w:r>
      <w:proofErr w:type="spellStart"/>
      <w:r w:rsidRPr="00FA5842">
        <w:rPr>
          <w:rFonts w:ascii="Arial" w:hAnsi="Arial" w:cs="Arial"/>
          <w:color w:val="333333"/>
          <w:lang w:val="en-US"/>
        </w:rPr>
        <w:t>Ideagen</w:t>
      </w:r>
      <w:proofErr w:type="spellEnd"/>
      <w:r w:rsidRPr="00FA5842">
        <w:rPr>
          <w:rFonts w:ascii="Arial" w:hAnsi="Arial" w:cs="Arial"/>
          <w:color w:val="333333"/>
          <w:lang w:val="en-US"/>
        </w:rPr>
        <w:t xml:space="preserve"> Europe</w:t>
      </w:r>
    </w:p>
    <w:p w14:paraId="0DBDD65F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color w:val="333333"/>
          <w:lang w:val="en-US"/>
        </w:rPr>
        <w:t>1.</w:t>
      </w:r>
      <w:r w:rsidRPr="00DA7BDF">
        <w:rPr>
          <w:rStyle w:val="Strong"/>
          <w:rFonts w:ascii="Arial" w:hAnsi="Arial" w:cs="Arial"/>
          <w:color w:val="333333"/>
          <w:lang w:val="en-US"/>
        </w:rPr>
        <w:t> </w:t>
      </w:r>
      <w:proofErr w:type="spellStart"/>
      <w:r w:rsidRPr="00DA7BDF">
        <w:rPr>
          <w:rStyle w:val="Strong"/>
          <w:rFonts w:ascii="Arial" w:hAnsi="Arial" w:cs="Arial"/>
          <w:color w:val="333333"/>
          <w:lang w:val="en-US"/>
        </w:rPr>
        <w:t>Ioannis</w:t>
      </w:r>
      <w:proofErr w:type="spellEnd"/>
      <w:r w:rsidRPr="00DA7BDF">
        <w:rPr>
          <w:rStyle w:val="Strong"/>
          <w:rFonts w:ascii="Arial" w:hAnsi="Arial" w:cs="Arial"/>
          <w:color w:val="333333"/>
          <w:lang w:val="en-US"/>
        </w:rPr>
        <w:t xml:space="preserve"> </w:t>
      </w:r>
      <w:proofErr w:type="spellStart"/>
      <w:r w:rsidRPr="00DA7BDF">
        <w:rPr>
          <w:rStyle w:val="Strong"/>
          <w:rFonts w:ascii="Arial" w:hAnsi="Arial" w:cs="Arial"/>
          <w:color w:val="333333"/>
          <w:lang w:val="en-US"/>
        </w:rPr>
        <w:t>Vrailas</w:t>
      </w:r>
      <w:proofErr w:type="spellEnd"/>
      <w:r w:rsidRPr="00DA7BDF">
        <w:rPr>
          <w:rFonts w:ascii="Arial" w:hAnsi="Arial" w:cs="Arial"/>
          <w:color w:val="333333"/>
          <w:lang w:val="en-US"/>
        </w:rPr>
        <w:t>: Ambassador, Permanent Representative of Greece to the EU</w:t>
      </w:r>
    </w:p>
    <w:p w14:paraId="46D5C60A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Style w:val="Emphasis"/>
          <w:rFonts w:ascii="var(--awb-text-font-family)" w:hAnsi="var(--awb-text-font-family)" w:cs="Arial"/>
          <w:color w:val="333333"/>
          <w:lang w:val="en-US"/>
        </w:rPr>
        <w:t>«EU perspectives of the SDGs: Overall implementation, progress and shortcomings. European Parliament Resolution </w:t>
      </w:r>
      <w:hyperlink r:id="rId8" w:history="1">
        <w:r w:rsidRPr="00DA7BDF">
          <w:rPr>
            <w:rStyle w:val="Hyperlink"/>
            <w:rFonts w:ascii="var(--awb-text-font-family)" w:eastAsiaTheme="majorEastAsia" w:hAnsi="var(--awb-text-font-family)" w:cs="Arial"/>
            <w:i/>
            <w:iCs/>
            <w:lang w:val="en-US"/>
          </w:rPr>
          <w:t>2022/2002(INI)</w:t>
        </w:r>
      </w:hyperlink>
      <w:r w:rsidRPr="00DA7BDF">
        <w:rPr>
          <w:rStyle w:val="Emphasis"/>
          <w:rFonts w:ascii="var(--awb-text-font-family)" w:hAnsi="var(--awb-text-font-family)" w:cs="Arial"/>
          <w:color w:val="333333"/>
          <w:lang w:val="en-US"/>
        </w:rPr>
        <w:t>.»</w:t>
      </w:r>
    </w:p>
    <w:p w14:paraId="121B4B12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color w:val="333333"/>
          <w:lang w:val="en-US"/>
        </w:rPr>
        <w:t>2. </w:t>
      </w:r>
      <w:r w:rsidRPr="00DA7BDF">
        <w:rPr>
          <w:rStyle w:val="Strong"/>
          <w:rFonts w:ascii="Arial" w:hAnsi="Arial" w:cs="Arial"/>
          <w:color w:val="333333"/>
          <w:lang w:val="en-US"/>
        </w:rPr>
        <w:t xml:space="preserve">Christina </w:t>
      </w:r>
      <w:proofErr w:type="spellStart"/>
      <w:r w:rsidRPr="00DA7BDF">
        <w:rPr>
          <w:rStyle w:val="Strong"/>
          <w:rFonts w:ascii="Arial" w:hAnsi="Arial" w:cs="Arial"/>
          <w:color w:val="333333"/>
          <w:lang w:val="en-US"/>
        </w:rPr>
        <w:t>Kokkinakis</w:t>
      </w:r>
      <w:proofErr w:type="spellEnd"/>
      <w:r w:rsidRPr="00DA7BDF">
        <w:rPr>
          <w:rFonts w:ascii="Arial" w:hAnsi="Arial" w:cs="Arial"/>
          <w:color w:val="333333"/>
          <w:lang w:val="en-US"/>
        </w:rPr>
        <w:t>: Deputy Managing Director, Director for Values and Multilateral Relations, European External Action Service</w:t>
      </w:r>
    </w:p>
    <w:p w14:paraId="3C1BB86C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Style w:val="Emphasis"/>
          <w:rFonts w:ascii="Arial" w:hAnsi="Arial" w:cs="Arial"/>
          <w:color w:val="333333"/>
          <w:lang w:val="en-US"/>
        </w:rPr>
        <w:t>«European Parliament Resolution 2022/2002(INI) and the EEAS»</w:t>
      </w:r>
    </w:p>
    <w:p w14:paraId="0E7EDAA2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color w:val="333333"/>
          <w:lang w:val="en-US"/>
        </w:rPr>
        <w:t>3.</w:t>
      </w:r>
      <w:r w:rsidRPr="00DA7BDF">
        <w:rPr>
          <w:rStyle w:val="Strong"/>
          <w:rFonts w:ascii="Arial" w:hAnsi="Arial" w:cs="Arial"/>
          <w:color w:val="333333"/>
          <w:lang w:val="en-US"/>
        </w:rPr>
        <w:t xml:space="preserve"> Per </w:t>
      </w:r>
      <w:proofErr w:type="spellStart"/>
      <w:r w:rsidRPr="00DA7BDF">
        <w:rPr>
          <w:rStyle w:val="Strong"/>
          <w:rFonts w:ascii="Arial" w:hAnsi="Arial" w:cs="Arial"/>
          <w:color w:val="333333"/>
          <w:lang w:val="en-US"/>
        </w:rPr>
        <w:t>Fabricius</w:t>
      </w:r>
      <w:proofErr w:type="spellEnd"/>
      <w:r w:rsidRPr="00DA7BDF">
        <w:rPr>
          <w:rStyle w:val="Strong"/>
          <w:rFonts w:ascii="Arial" w:hAnsi="Arial" w:cs="Arial"/>
          <w:color w:val="333333"/>
          <w:lang w:val="en-US"/>
        </w:rPr>
        <w:t xml:space="preserve"> Andersen</w:t>
      </w:r>
      <w:r w:rsidRPr="00DA7BDF">
        <w:rPr>
          <w:rFonts w:ascii="Arial" w:hAnsi="Arial" w:cs="Arial"/>
          <w:color w:val="333333"/>
          <w:lang w:val="en-US"/>
        </w:rPr>
        <w:t xml:space="preserve">, Ambassador, Permanent Representative of </w:t>
      </w:r>
      <w:proofErr w:type="spellStart"/>
      <w:r w:rsidRPr="00DA7BDF">
        <w:rPr>
          <w:rFonts w:ascii="Arial" w:hAnsi="Arial" w:cs="Arial"/>
          <w:color w:val="333333"/>
          <w:lang w:val="en-US"/>
        </w:rPr>
        <w:t>Danmark</w:t>
      </w:r>
      <w:proofErr w:type="spellEnd"/>
      <w:r w:rsidRPr="00DA7BDF">
        <w:rPr>
          <w:rFonts w:ascii="Arial" w:hAnsi="Arial" w:cs="Arial"/>
          <w:color w:val="333333"/>
          <w:lang w:val="en-US"/>
        </w:rPr>
        <w:t xml:space="preserve"> to the EU</w:t>
      </w:r>
    </w:p>
    <w:p w14:paraId="339632B3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Style w:val="Emphasis"/>
          <w:rFonts w:ascii="Arial" w:hAnsi="Arial" w:cs="Arial"/>
          <w:color w:val="333333"/>
          <w:lang w:val="en-US"/>
        </w:rPr>
        <w:t>«SDGs and the European Green Deal»</w:t>
      </w:r>
    </w:p>
    <w:p w14:paraId="2423B932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color w:val="333333"/>
          <w:lang w:val="en-US"/>
        </w:rPr>
        <w:t>4. </w:t>
      </w:r>
      <w:r w:rsidRPr="00DA7BDF">
        <w:rPr>
          <w:rStyle w:val="Strong"/>
          <w:rFonts w:ascii="Arial" w:hAnsi="Arial" w:cs="Arial"/>
          <w:color w:val="333333"/>
          <w:lang w:val="en-US"/>
        </w:rPr>
        <w:t>Dimitris Iliopoulos</w:t>
      </w:r>
      <w:r w:rsidRPr="00DA7BDF">
        <w:rPr>
          <w:rFonts w:ascii="Arial" w:hAnsi="Arial" w:cs="Arial"/>
          <w:color w:val="333333"/>
          <w:lang w:val="en-US"/>
        </w:rPr>
        <w:t>, Ambassador (ret), former Principal Advisor to the EEAS, member of the board of ALLILON and of HELISS, Research Associate ELIAMEP</w:t>
      </w:r>
    </w:p>
    <w:p w14:paraId="09848789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Style w:val="Emphasis"/>
          <w:rFonts w:ascii="Arial" w:hAnsi="Arial" w:cs="Arial"/>
          <w:color w:val="333333"/>
          <w:lang w:val="en-US"/>
        </w:rPr>
        <w:t>«Goal 17. Conserve and sustainably use the oceans, seas and marine resources for sustainable development»</w:t>
      </w:r>
    </w:p>
    <w:p w14:paraId="3C505A7A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Fonts w:ascii="Arial" w:hAnsi="Arial" w:cs="Arial"/>
          <w:color w:val="333333"/>
          <w:lang w:val="en-US"/>
        </w:rPr>
        <w:lastRenderedPageBreak/>
        <w:t>5. </w:t>
      </w:r>
      <w:r w:rsidRPr="00DA7BDF">
        <w:rPr>
          <w:rStyle w:val="Strong"/>
          <w:rFonts w:ascii="Arial" w:hAnsi="Arial" w:cs="Arial"/>
          <w:color w:val="333333"/>
          <w:lang w:val="en-US"/>
        </w:rPr>
        <w:t xml:space="preserve">Nikolaos </w:t>
      </w:r>
      <w:proofErr w:type="spellStart"/>
      <w:r w:rsidRPr="00DA7BDF">
        <w:rPr>
          <w:rStyle w:val="Strong"/>
          <w:rFonts w:ascii="Arial" w:hAnsi="Arial" w:cs="Arial"/>
          <w:color w:val="333333"/>
          <w:lang w:val="en-US"/>
        </w:rPr>
        <w:t>Theodossiou</w:t>
      </w:r>
      <w:proofErr w:type="spellEnd"/>
      <w:r w:rsidRPr="00DA7BDF">
        <w:rPr>
          <w:rFonts w:ascii="Arial" w:hAnsi="Arial" w:cs="Arial"/>
          <w:color w:val="333333"/>
          <w:lang w:val="en-US"/>
        </w:rPr>
        <w:t>, professor at APTH,</w:t>
      </w:r>
    </w:p>
    <w:p w14:paraId="71ABCDA3" w14:textId="77777777" w:rsidR="00DA7BDF" w:rsidRP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lang w:val="en-US"/>
        </w:rPr>
      </w:pPr>
      <w:r w:rsidRPr="00DA7BDF">
        <w:rPr>
          <w:rStyle w:val="Emphasis"/>
          <w:rFonts w:ascii="Arial" w:hAnsi="Arial" w:cs="Arial"/>
          <w:color w:val="333333"/>
          <w:lang w:val="en-US"/>
        </w:rPr>
        <w:t>«Goal 17 (partnerships to achieve the Goals) – the example of the Observatory Black Sea countries hosted in the A</w:t>
      </w:r>
      <w:r>
        <w:rPr>
          <w:rStyle w:val="Emphasis"/>
          <w:rFonts w:ascii="Arial" w:hAnsi="Arial" w:cs="Arial"/>
          <w:color w:val="333333"/>
        </w:rPr>
        <w:t>ΠΘ</w:t>
      </w:r>
      <w:r w:rsidRPr="00DA7BDF">
        <w:rPr>
          <w:rStyle w:val="Emphasis"/>
          <w:rFonts w:ascii="Arial" w:hAnsi="Arial" w:cs="Arial"/>
          <w:color w:val="333333"/>
          <w:lang w:val="en-US"/>
        </w:rPr>
        <w:t>»</w:t>
      </w:r>
    </w:p>
    <w:p w14:paraId="66FCE5D1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Δεύτερο Πάνελ (στα Ελληνικά), 60′:</w:t>
      </w:r>
    </w:p>
    <w:p w14:paraId="0F0969A8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«Ενεργειακή κρίση, η ανάγκη νέας ενεργειακή πολιτική της Ελλάδας και η ανάπτυξη των ελληνικών κοιτασμάτων »</w:t>
      </w:r>
    </w:p>
    <w:p w14:paraId="772706A1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Συντονιστής: Καθηγητής Χατζηπαντελής Θεόδωρος</w:t>
      </w:r>
      <w:r>
        <w:rPr>
          <w:rFonts w:ascii="Arial" w:hAnsi="Arial" w:cs="Arial"/>
          <w:color w:val="333333"/>
        </w:rPr>
        <w:t>, Τμήμα Πολιτικών Επιστημών, Σχολή Οικονομικών και Πολιτικών επιστημών, ΑΠΘ</w:t>
      </w:r>
    </w:p>
    <w:p w14:paraId="2F363BF6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var(--awb-text-font-family)" w:hAnsi="var(--awb-text-font-family)" w:cs="Arial"/>
          <w:color w:val="333333"/>
        </w:rPr>
        <w:t xml:space="preserve">1.Νίκος </w:t>
      </w:r>
      <w:proofErr w:type="spellStart"/>
      <w:r>
        <w:rPr>
          <w:rStyle w:val="Strong"/>
          <w:rFonts w:ascii="var(--awb-text-font-family)" w:hAnsi="var(--awb-text-font-family)" w:cs="Arial"/>
          <w:color w:val="333333"/>
        </w:rPr>
        <w:t>Τσάφος</w:t>
      </w:r>
      <w:proofErr w:type="spellEnd"/>
      <w:r>
        <w:rPr>
          <w:rFonts w:ascii="var(--awb-text-font-family)" w:hAnsi="var(--awb-text-font-family)" w:cs="Arial"/>
          <w:color w:val="333333"/>
        </w:rPr>
        <w:t>, Σύμβουλος πρωθυπουργού για ενεργειακά θέματα</w:t>
      </w:r>
    </w:p>
    <w:p w14:paraId="4EA70E61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>«Η ενεργειακή στρατηγική της Ελλάδος»</w:t>
      </w:r>
    </w:p>
    <w:p w14:paraId="79DF7A0C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var(--awb-text-font-family)" w:hAnsi="var(--awb-text-font-family)" w:cs="Arial"/>
          <w:i/>
          <w:iCs/>
          <w:color w:val="333333"/>
        </w:rPr>
        <w:t>2. </w:t>
      </w:r>
      <w:r>
        <w:rPr>
          <w:rStyle w:val="Strong"/>
          <w:rFonts w:ascii="var(--awb-text-font-family)" w:hAnsi="var(--awb-text-font-family)" w:cs="Arial"/>
          <w:color w:val="333333"/>
        </w:rPr>
        <w:t xml:space="preserve">Γιώργος </w:t>
      </w:r>
      <w:proofErr w:type="spellStart"/>
      <w:r>
        <w:rPr>
          <w:rStyle w:val="Strong"/>
          <w:rFonts w:ascii="var(--awb-text-font-family)" w:hAnsi="var(--awb-text-font-family)" w:cs="Arial"/>
          <w:color w:val="333333"/>
        </w:rPr>
        <w:t>Κορκόβελος</w:t>
      </w:r>
      <w:proofErr w:type="spellEnd"/>
      <w:r>
        <w:rPr>
          <w:rStyle w:val="Strong"/>
          <w:rFonts w:ascii="var(--awb-text-font-family)" w:hAnsi="var(--awb-text-font-family)" w:cs="Arial"/>
          <w:color w:val="333333"/>
        </w:rPr>
        <w:t> </w:t>
      </w:r>
      <w:r>
        <w:rPr>
          <w:rFonts w:ascii="var(--awb-text-font-family)" w:hAnsi="var(--awb-text-font-family)" w:cs="Arial"/>
          <w:color w:val="333333"/>
        </w:rPr>
        <w:t>Διδάκτωρ Οικονομικών, Πρώην στέλεχος της Ευρωπαϊκής Επιτροπής, υπεύθυνος για θέματα Ευρωπαϊκής Πράσινης Συμφωνίας.</w:t>
      </w:r>
    </w:p>
    <w:p w14:paraId="0D5A2442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>«Η Ενεργειακή κρίση και η πράσινη μετάβαση για την ΕΕ και την Ελλάδα.»</w:t>
      </w:r>
    </w:p>
    <w:p w14:paraId="562DC23B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var(--awb-text-font-family)" w:hAnsi="var(--awb-text-font-family)" w:cs="Arial"/>
          <w:i/>
          <w:iCs/>
          <w:color w:val="333333"/>
        </w:rPr>
        <w:t>3. </w:t>
      </w:r>
      <w:r>
        <w:rPr>
          <w:rStyle w:val="Strong"/>
          <w:rFonts w:ascii="var(--awb-text-font-family)" w:hAnsi="var(--awb-text-font-family)" w:cs="Arial"/>
          <w:color w:val="333333"/>
        </w:rPr>
        <w:t>Λεόντιος Πορτοκαλάκης, </w:t>
      </w:r>
      <w:r>
        <w:rPr>
          <w:rFonts w:ascii="var(--awb-text-font-family)" w:hAnsi="var(--awb-text-font-family)" w:cs="Arial"/>
          <w:color w:val="333333"/>
        </w:rPr>
        <w:t xml:space="preserve">Τοπογράφος Μηχ., </w:t>
      </w:r>
      <w:proofErr w:type="spellStart"/>
      <w:r>
        <w:rPr>
          <w:rFonts w:ascii="var(--awb-text-font-family)" w:hAnsi="var(--awb-text-font-family)" w:cs="Arial"/>
          <w:color w:val="333333"/>
        </w:rPr>
        <w:t>M.Sc</w:t>
      </w:r>
      <w:proofErr w:type="spellEnd"/>
      <w:r>
        <w:rPr>
          <w:rFonts w:ascii="var(--awb-text-font-family)" w:hAnsi="var(--awb-text-font-family)" w:cs="Arial"/>
          <w:color w:val="333333"/>
        </w:rPr>
        <w:t>., Ειδικός σε θέματα υδρογονανθράκων, Μέλος του ΔΣ του ΕΛΙΣΜΕ</w:t>
      </w:r>
    </w:p>
    <w:p w14:paraId="34812B80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>«Έρευνα και εκμετάλλευση υδρογονανθράκων στην Ελλάδα. Ρεαλισμός και προοπτικές»</w:t>
      </w:r>
    </w:p>
    <w:p w14:paraId="5A6E8DB6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var(--awb-text-font-family)" w:hAnsi="var(--awb-text-font-family)" w:cs="Arial"/>
          <w:color w:val="333333"/>
        </w:rPr>
        <w:t>4. </w:t>
      </w:r>
      <w:r>
        <w:rPr>
          <w:rStyle w:val="Strong"/>
          <w:rFonts w:ascii="var(--awb-text-font-family)" w:hAnsi="var(--awb-text-font-family)" w:cs="Arial"/>
          <w:color w:val="333333"/>
        </w:rPr>
        <w:t>Χρήστος Ελευθεριάδης</w:t>
      </w:r>
      <w:r>
        <w:rPr>
          <w:rFonts w:ascii="var(--awb-text-font-family)" w:hAnsi="var(--awb-text-font-family)" w:cs="Arial"/>
          <w:color w:val="333333"/>
        </w:rPr>
        <w:t xml:space="preserve">, Καθηγητής, Σχολή Θετικών Επιστημών, (Πειραματική Φυσική </w:t>
      </w:r>
      <w:proofErr w:type="spellStart"/>
      <w:r>
        <w:rPr>
          <w:rFonts w:ascii="var(--awb-text-font-family)" w:hAnsi="var(--awb-text-font-family)" w:cs="Arial"/>
          <w:color w:val="333333"/>
        </w:rPr>
        <w:t>Αστροσωματιδίων</w:t>
      </w:r>
      <w:proofErr w:type="spellEnd"/>
      <w:r>
        <w:rPr>
          <w:rFonts w:ascii="var(--awb-text-font-family)" w:hAnsi="var(--awb-text-font-family)" w:cs="Arial"/>
          <w:color w:val="333333"/>
        </w:rPr>
        <w:t>-Φυσική Ποζιτρονίων) ΑΠΘ</w:t>
      </w:r>
    </w:p>
    <w:p w14:paraId="5E3F7281" w14:textId="08CCC045" w:rsidR="00DA7BDF" w:rsidRDefault="00DA7BDF" w:rsidP="00DA7BDF">
      <w:pPr>
        <w:pStyle w:val="NormalWeb"/>
        <w:spacing w:before="0" w:beforeAutospacing="0" w:after="300" w:afterAutospacing="0"/>
        <w:rPr>
          <w:rStyle w:val="Emphasis"/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>«Επάνοδος της πυρηνικής ενέργειας στο ενεργειακό μείγμα της Ευρώπης και της Ελλάδος?»</w:t>
      </w:r>
    </w:p>
    <w:p w14:paraId="31F8DBC7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</w:p>
    <w:p w14:paraId="44047791" w14:textId="77777777" w:rsidR="00DA7BDF" w:rsidRPr="00DA7BDF" w:rsidRDefault="00DA7BDF" w:rsidP="00DA7BDF">
      <w:pPr>
        <w:pStyle w:val="Heading2"/>
        <w:rPr>
          <w:sz w:val="36"/>
          <w:szCs w:val="36"/>
        </w:rPr>
      </w:pPr>
      <w:r w:rsidRPr="00DA7BDF">
        <w:rPr>
          <w:sz w:val="36"/>
          <w:szCs w:val="36"/>
        </w:rPr>
        <w:t xml:space="preserve">Δεύτερος μέρος: Ομαδική συμβουλευτική και ατομική συμβουλευτική σε </w:t>
      </w:r>
      <w:proofErr w:type="spellStart"/>
      <w:r w:rsidRPr="00DA7BDF">
        <w:rPr>
          <w:sz w:val="36"/>
          <w:szCs w:val="36"/>
        </w:rPr>
        <w:t>break-out</w:t>
      </w:r>
      <w:proofErr w:type="spellEnd"/>
      <w:r w:rsidRPr="00DA7BDF">
        <w:rPr>
          <w:sz w:val="36"/>
          <w:szCs w:val="36"/>
        </w:rPr>
        <w:t xml:space="preserve"> </w:t>
      </w:r>
      <w:proofErr w:type="spellStart"/>
      <w:r w:rsidRPr="00DA7BDF">
        <w:rPr>
          <w:sz w:val="36"/>
          <w:szCs w:val="36"/>
        </w:rPr>
        <w:t>rooms</w:t>
      </w:r>
      <w:proofErr w:type="spellEnd"/>
      <w:r w:rsidRPr="00DA7BDF">
        <w:rPr>
          <w:sz w:val="36"/>
          <w:szCs w:val="36"/>
        </w:rPr>
        <w:t>! 19:15 – 20:30</w:t>
      </w:r>
    </w:p>
    <w:p w14:paraId="1FEAABC7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</w:p>
    <w:p w14:paraId="7A6BBE81" w14:textId="08903916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Ομαδικές Συμβουλευτικές (40′):</w:t>
      </w:r>
    </w:p>
    <w:p w14:paraId="127849FC" w14:textId="77777777" w:rsidR="00DA7BDF" w:rsidRDefault="00DA7BDF" w:rsidP="00DA7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Ομάδα μεντόρων 1:</w:t>
      </w:r>
      <w:r>
        <w:rPr>
          <w:rFonts w:ascii="Arial" w:hAnsi="Arial" w:cs="Arial"/>
          <w:color w:val="333333"/>
        </w:rPr>
        <w:t> Καριέρες στα ευρωπαϊκά όργανα, στο υπουργείο εξωτερικών, και στον ιδιωτικό χώρο γύρω από την ΕΕ</w:t>
      </w:r>
    </w:p>
    <w:p w14:paraId="2BBB0A69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Dimitris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Iliopoulos</w:t>
      </w:r>
      <w:proofErr w:type="spellEnd"/>
    </w:p>
    <w:p w14:paraId="418B2B05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Olga </w:t>
      </w:r>
      <w:proofErr w:type="spellStart"/>
      <w:r>
        <w:rPr>
          <w:rFonts w:ascii="Arial" w:hAnsi="Arial" w:cs="Arial"/>
          <w:color w:val="333333"/>
        </w:rPr>
        <w:t>Cosmidou</w:t>
      </w:r>
      <w:proofErr w:type="spellEnd"/>
    </w:p>
    <w:p w14:paraId="12FE4698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Klimentini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Diakomanoli</w:t>
      </w:r>
      <w:proofErr w:type="spellEnd"/>
    </w:p>
    <w:p w14:paraId="3FE6FEA6" w14:textId="77777777" w:rsidR="00DA7BDF" w:rsidRDefault="00DA7BDF" w:rsidP="00DA7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Ομάδα μεντόρων 2:</w:t>
      </w:r>
      <w:r>
        <w:rPr>
          <w:rFonts w:ascii="Arial" w:hAnsi="Arial" w:cs="Arial"/>
          <w:color w:val="333333"/>
        </w:rPr>
        <w:t> : Ευκαιρίες εργασίας στην πράσινη οικονομία.</w:t>
      </w:r>
    </w:p>
    <w:p w14:paraId="1BC40072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lastRenderedPageBreak/>
        <w:t>Alkis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Stavridis</w:t>
      </w:r>
      <w:proofErr w:type="spellEnd"/>
    </w:p>
    <w:p w14:paraId="4951DC98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Nikolaos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Theodossiou</w:t>
      </w:r>
      <w:proofErr w:type="spellEnd"/>
    </w:p>
    <w:p w14:paraId="6488A27C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Georgios </w:t>
      </w:r>
      <w:proofErr w:type="spellStart"/>
      <w:r>
        <w:rPr>
          <w:rFonts w:ascii="Arial" w:hAnsi="Arial" w:cs="Arial"/>
          <w:color w:val="333333"/>
        </w:rPr>
        <w:t>Korkovelos</w:t>
      </w:r>
      <w:proofErr w:type="spellEnd"/>
    </w:p>
    <w:p w14:paraId="68CE6522" w14:textId="77777777" w:rsidR="00DA7BDF" w:rsidRDefault="00DA7BDF" w:rsidP="00DA7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Ομάδα μεντόρων 3: </w:t>
      </w:r>
      <w:r>
        <w:rPr>
          <w:rFonts w:ascii="Arial" w:hAnsi="Arial" w:cs="Arial"/>
          <w:color w:val="333333"/>
        </w:rPr>
        <w:t>Πιθανά ελληνικά κοιτάσματα, αναπτυξιακές προοπτικές και θέσεις εργασίας.</w:t>
      </w:r>
    </w:p>
    <w:p w14:paraId="510AAD61" w14:textId="77777777" w:rsidR="00DA7BDF" w:rsidRDefault="00DA7BDF" w:rsidP="00DA7B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Leontios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Portokalakis</w:t>
      </w:r>
      <w:proofErr w:type="spellEnd"/>
    </w:p>
    <w:p w14:paraId="21AA4EE3" w14:textId="09F7A27A" w:rsidR="00DA7BDF" w:rsidRDefault="00DA7BDF" w:rsidP="00DA7BDF">
      <w:pPr>
        <w:pStyle w:val="NormalWeb"/>
        <w:spacing w:before="0" w:beforeAutospacing="0" w:after="30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Παράλληλα με τις ομαδικές συνεδρίες, θα πραγματοποιηθεί το ατομικό </w:t>
      </w:r>
      <w:proofErr w:type="spellStart"/>
      <w:r>
        <w:rPr>
          <w:rStyle w:val="Strong"/>
          <w:rFonts w:ascii="Arial" w:hAnsi="Arial" w:cs="Arial"/>
          <w:color w:val="333333"/>
        </w:rPr>
        <w:t>speed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mentoring</w:t>
      </w:r>
      <w:proofErr w:type="spellEnd"/>
      <w:r>
        <w:rPr>
          <w:rStyle w:val="Strong"/>
          <w:rFonts w:ascii="Arial" w:hAnsi="Arial" w:cs="Arial"/>
          <w:color w:val="333333"/>
        </w:rPr>
        <w:t xml:space="preserve"> , «1 </w:t>
      </w:r>
      <w:proofErr w:type="spellStart"/>
      <w:r>
        <w:rPr>
          <w:rStyle w:val="Strong"/>
          <w:rFonts w:ascii="Arial" w:hAnsi="Arial" w:cs="Arial"/>
          <w:color w:val="333333"/>
        </w:rPr>
        <w:t>to</w:t>
      </w:r>
      <w:proofErr w:type="spellEnd"/>
      <w:r>
        <w:rPr>
          <w:rStyle w:val="Strong"/>
          <w:rFonts w:ascii="Arial" w:hAnsi="Arial" w:cs="Arial"/>
          <w:color w:val="333333"/>
        </w:rPr>
        <w:t xml:space="preserve"> 1» «ένας μέντορας με έναν φοιτητή», για όλα τα θέματα όπου υπάρχει διαθέσιμος μέντορας βάσει της παρακάτω λίστας.</w:t>
      </w:r>
    </w:p>
    <w:p w14:paraId="7C20CFCC" w14:textId="11D0CF21" w:rsidR="00DA7BDF" w:rsidRDefault="00DA7BDF" w:rsidP="00DA7BDF">
      <w:pPr>
        <w:pStyle w:val="NormalWeb"/>
        <w:spacing w:before="0" w:beforeAutospacing="0" w:after="300" w:afterAutospacing="0"/>
        <w:jc w:val="center"/>
        <w:rPr>
          <w:rStyle w:val="Strong"/>
          <w:rFonts w:ascii="Arial" w:hAnsi="Arial" w:cs="Arial"/>
          <w:color w:val="333333"/>
        </w:rPr>
      </w:pPr>
    </w:p>
    <w:p w14:paraId="12A6EEF2" w14:textId="77777777" w:rsidR="00DA7BDF" w:rsidRDefault="00DA7BDF" w:rsidP="00DA7BDF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</w:p>
    <w:p w14:paraId="1DA11C7B" w14:textId="77777777" w:rsidR="00DA7BDF" w:rsidRDefault="00DA7BDF" w:rsidP="00DA7BD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Στο πλαίσιο της εκδήλωσης θα απαντηθούν, από κάθε πάνελ ομιλητών και </w:t>
      </w:r>
      <w:proofErr w:type="spellStart"/>
      <w:r>
        <w:rPr>
          <w:rFonts w:ascii="Arial" w:hAnsi="Arial" w:cs="Arial"/>
          <w:color w:val="333333"/>
        </w:rPr>
        <w:t>γρουπ</w:t>
      </w:r>
      <w:proofErr w:type="spellEnd"/>
      <w:r>
        <w:rPr>
          <w:rFonts w:ascii="Arial" w:hAnsi="Arial" w:cs="Arial"/>
          <w:color w:val="333333"/>
        </w:rPr>
        <w:t xml:space="preserve"> μεντόρων, τα εξής :</w:t>
      </w:r>
    </w:p>
    <w:p w14:paraId="48CE4F22" w14:textId="77777777" w:rsidR="00DA7BDF" w:rsidRDefault="00DA7BDF" w:rsidP="00DA7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Ποιες είναι οι μεγάλες τάσεις και αλλαγές διεθνώς και στην Ελλάδα;</w:t>
      </w:r>
    </w:p>
    <w:p w14:paraId="2DBEAAE3" w14:textId="77777777" w:rsidR="00DA7BDF" w:rsidRDefault="00DA7BDF" w:rsidP="00DA7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Ποια μέτρα και πρωτοβουλίες δημόσιας πολιτικής και ιδιωτικής πρωτοβουλίας χρειάζονται στην Ελλάδα;</w:t>
      </w:r>
    </w:p>
    <w:p w14:paraId="06AE90A6" w14:textId="77777777" w:rsidR="00DA7BDF" w:rsidRDefault="00DA7BDF" w:rsidP="00DA7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Ποια θα είναι η εξέλιξη του ιδιωτικού τομέα της οικονομίας στο θέμα αυτό;</w:t>
      </w:r>
    </w:p>
    <w:p w14:paraId="71EFDD09" w14:textId="77777777" w:rsidR="00DA7BDF" w:rsidRDefault="00DA7BDF" w:rsidP="00DA7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Που θα υπάρχουν οι περισσότερες επαγγελματικές ευκαιρίες για τους νέους μας και πως μπορούν να προετοιμαστούν;</w:t>
      </w:r>
    </w:p>
    <w:p w14:paraId="19FF8CF8" w14:textId="56C7A82B" w:rsidR="00DA7BDF" w:rsidRDefault="00DA7BDF" w:rsidP="00DA7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Παραδείγματα σχετικής επιχειρηματικότητας</w:t>
      </w:r>
    </w:p>
    <w:p w14:paraId="448B6358" w14:textId="326F0C20" w:rsidR="00DA7BDF" w:rsidRDefault="00DA7BDF" w:rsidP="00DA7BDF">
      <w:p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</w:p>
    <w:p w14:paraId="6930E357" w14:textId="2E08281D" w:rsidR="00DA7BDF" w:rsidRPr="00DA7BDF" w:rsidRDefault="00DA7BDF" w:rsidP="00DA7BDF">
      <w:p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Για εγγραφές: </w:t>
      </w:r>
      <w:hyperlink r:id="rId9" w:history="1">
        <w:r w:rsidRPr="00DA7BDF">
          <w:rPr>
            <w:rStyle w:val="Hyperlink"/>
            <w:rFonts w:ascii="Arial" w:hAnsi="Arial" w:cs="Arial"/>
          </w:rPr>
          <w:t>https://allilonnet.com/apthevent2/</w:t>
        </w:r>
      </w:hyperlink>
    </w:p>
    <w:p w14:paraId="30E7C85B" w14:textId="77777777" w:rsidR="00DA7BDF" w:rsidRPr="00DA7BDF" w:rsidRDefault="00DA7BDF" w:rsidP="00DA7BDF"/>
    <w:sectPr w:rsidR="00DA7BDF" w:rsidRPr="00DA7BDF" w:rsidSect="00D20A5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774F" w14:textId="77777777" w:rsidR="00BC135C" w:rsidRDefault="00BC135C" w:rsidP="00DA7BDF">
      <w:pPr>
        <w:spacing w:after="0" w:line="240" w:lineRule="auto"/>
      </w:pPr>
      <w:r>
        <w:separator/>
      </w:r>
    </w:p>
  </w:endnote>
  <w:endnote w:type="continuationSeparator" w:id="0">
    <w:p w14:paraId="2376E4F5" w14:textId="77777777" w:rsidR="00BC135C" w:rsidRDefault="00BC135C" w:rsidP="00DA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r(--awb-text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66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F99BF" w14:textId="1A5B12C1" w:rsidR="00DA7BDF" w:rsidRDefault="00DA7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1F331" w14:textId="77777777" w:rsidR="00DA7BDF" w:rsidRDefault="00DA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6B6A" w14:textId="77777777" w:rsidR="00BC135C" w:rsidRDefault="00BC135C" w:rsidP="00DA7BDF">
      <w:pPr>
        <w:spacing w:after="0" w:line="240" w:lineRule="auto"/>
      </w:pPr>
      <w:r>
        <w:separator/>
      </w:r>
    </w:p>
  </w:footnote>
  <w:footnote w:type="continuationSeparator" w:id="0">
    <w:p w14:paraId="09F9C5CF" w14:textId="77777777" w:rsidR="00BC135C" w:rsidRDefault="00BC135C" w:rsidP="00DA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27CB" w14:textId="28802B8C" w:rsidR="00DA7BDF" w:rsidRDefault="00DA7B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95E39" wp14:editId="5CA1319E">
          <wp:simplePos x="0" y="0"/>
          <wp:positionH relativeFrom="column">
            <wp:posOffset>5143500</wp:posOffset>
          </wp:positionH>
          <wp:positionV relativeFrom="paragraph">
            <wp:posOffset>-189230</wp:posOffset>
          </wp:positionV>
          <wp:extent cx="1327150" cy="392430"/>
          <wp:effectExtent l="0" t="0" r="635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0C4EF6" wp14:editId="7E842B34">
          <wp:simplePos x="0" y="0"/>
          <wp:positionH relativeFrom="column">
            <wp:posOffset>-819150</wp:posOffset>
          </wp:positionH>
          <wp:positionV relativeFrom="paragraph">
            <wp:posOffset>-449580</wp:posOffset>
          </wp:positionV>
          <wp:extent cx="1930400" cy="804155"/>
          <wp:effectExtent l="0" t="0" r="0" b="0"/>
          <wp:wrapTight wrapText="bothSides">
            <wp:wrapPolygon edited="0">
              <wp:start x="0" y="0"/>
              <wp:lineTo x="0" y="20986"/>
              <wp:lineTo x="21316" y="20986"/>
              <wp:lineTo x="21316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80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F7"/>
    <w:multiLevelType w:val="multilevel"/>
    <w:tmpl w:val="5A1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81BE2"/>
    <w:multiLevelType w:val="multilevel"/>
    <w:tmpl w:val="DBBA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60147"/>
    <w:multiLevelType w:val="multilevel"/>
    <w:tmpl w:val="5A9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656020">
    <w:abstractNumId w:val="0"/>
  </w:num>
  <w:num w:numId="2" w16cid:durableId="18942871">
    <w:abstractNumId w:val="2"/>
  </w:num>
  <w:num w:numId="3" w16cid:durableId="122356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DF"/>
    <w:rsid w:val="00322771"/>
    <w:rsid w:val="00BC135C"/>
    <w:rsid w:val="00D20A55"/>
    <w:rsid w:val="00DA7BDF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56653E"/>
  <w15:chartTrackingRefBased/>
  <w15:docId w15:val="{DF645878-D727-4CCA-806F-69585F6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B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DA7BDF"/>
    <w:rPr>
      <w:b/>
      <w:bCs/>
    </w:rPr>
  </w:style>
  <w:style w:type="character" w:styleId="Emphasis">
    <w:name w:val="Emphasis"/>
    <w:basedOn w:val="DefaultParagraphFont"/>
    <w:uiPriority w:val="20"/>
    <w:qFormat/>
    <w:rsid w:val="00DA7BDF"/>
    <w:rPr>
      <w:i/>
      <w:iCs/>
    </w:rPr>
  </w:style>
  <w:style w:type="character" w:styleId="Hyperlink">
    <w:name w:val="Hyperlink"/>
    <w:basedOn w:val="DefaultParagraphFont"/>
    <w:uiPriority w:val="99"/>
    <w:unhideWhenUsed/>
    <w:rsid w:val="00DA7B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7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7B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DF"/>
  </w:style>
  <w:style w:type="paragraph" w:styleId="Footer">
    <w:name w:val="footer"/>
    <w:basedOn w:val="Normal"/>
    <w:link w:val="FooterChar"/>
    <w:uiPriority w:val="99"/>
    <w:unhideWhenUsed/>
    <w:rsid w:val="00DA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l.secure.europarl.europa.eu/oeil/popups/ficheprocedure.do?lang=en&amp;reference=2022/2002(INI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:%20https:/allilonnet.com/apthevent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lilonnet.com/apthevent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pangratis</dc:creator>
  <cp:keywords/>
  <dc:description/>
  <cp:lastModifiedBy>alex pangratis</cp:lastModifiedBy>
  <cp:revision>2</cp:revision>
  <cp:lastPrinted>2023-03-19T20:20:00Z</cp:lastPrinted>
  <dcterms:created xsi:type="dcterms:W3CDTF">2023-03-19T20:14:00Z</dcterms:created>
  <dcterms:modified xsi:type="dcterms:W3CDTF">2023-03-19T20:21:00Z</dcterms:modified>
</cp:coreProperties>
</file>